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342" w:rsidRDefault="00DE3342" w:rsidP="00DE3342">
      <w:pPr>
        <w:jc w:val="center"/>
        <w:rPr>
          <w:rFonts w:ascii="Times New Roman" w:hAnsi="Times New Roman"/>
          <w:b/>
        </w:rPr>
      </w:pPr>
    </w:p>
    <w:p w:rsidR="00DE3342" w:rsidRPr="00DE3342" w:rsidRDefault="00DE3342" w:rsidP="00DE3342">
      <w:pPr>
        <w:jc w:val="center"/>
        <w:rPr>
          <w:rFonts w:ascii="Times New Roman" w:hAnsi="Times New Roman"/>
          <w:b/>
          <w:sz w:val="28"/>
        </w:rPr>
      </w:pPr>
      <w:r w:rsidRPr="00DE3342">
        <w:rPr>
          <w:rFonts w:ascii="Times New Roman" w:hAnsi="Times New Roman"/>
          <w:b/>
          <w:sz w:val="28"/>
        </w:rPr>
        <w:t>İZGAZ İZMİT GAZ DAĞITIM SANAYİ VE TİCARET A.Ş.</w:t>
      </w:r>
    </w:p>
    <w:p w:rsidR="00DE3342" w:rsidRDefault="00DE3342" w:rsidP="00DE3342">
      <w:pPr>
        <w:pStyle w:val="stBilgi"/>
        <w:tabs>
          <w:tab w:val="left" w:pos="708"/>
        </w:tabs>
        <w:rPr>
          <w:rFonts w:ascii="Times New Roman" w:hAnsi="Times New Roman"/>
          <w:i/>
        </w:rPr>
      </w:pPr>
    </w:p>
    <w:tbl>
      <w:tblPr>
        <w:tblW w:w="0" w:type="auto"/>
        <w:tblInd w:w="5637" w:type="dxa"/>
        <w:tblLook w:val="04A0" w:firstRow="1" w:lastRow="0" w:firstColumn="1" w:lastColumn="0" w:noHBand="0" w:noVBand="1"/>
      </w:tblPr>
      <w:tblGrid>
        <w:gridCol w:w="1559"/>
        <w:gridCol w:w="283"/>
        <w:gridCol w:w="1701"/>
      </w:tblGrid>
      <w:tr w:rsidR="00DE3342" w:rsidTr="0008270F">
        <w:tc>
          <w:tcPr>
            <w:tcW w:w="1559" w:type="dxa"/>
            <w:hideMark/>
          </w:tcPr>
          <w:p w:rsidR="00DE3342" w:rsidRDefault="00DE3342" w:rsidP="0008270F">
            <w:pPr>
              <w:spacing w:line="256" w:lineRule="auto"/>
              <w:jc w:val="both"/>
              <w:rPr>
                <w:rFonts w:ascii="Times New Roman" w:hAnsi="Times New Roman"/>
              </w:rPr>
            </w:pPr>
            <w:r>
              <w:rPr>
                <w:rFonts w:ascii="Times New Roman" w:hAnsi="Times New Roman"/>
              </w:rPr>
              <w:t>Tarih</w:t>
            </w:r>
          </w:p>
        </w:tc>
        <w:tc>
          <w:tcPr>
            <w:tcW w:w="283" w:type="dxa"/>
            <w:hideMark/>
          </w:tcPr>
          <w:p w:rsidR="00DE3342" w:rsidRDefault="00DE3342" w:rsidP="0008270F">
            <w:pPr>
              <w:spacing w:line="256" w:lineRule="auto"/>
              <w:jc w:val="both"/>
              <w:rPr>
                <w:rFonts w:ascii="Times New Roman" w:hAnsi="Times New Roman"/>
              </w:rPr>
            </w:pPr>
            <w:r>
              <w:rPr>
                <w:rFonts w:ascii="Times New Roman" w:hAnsi="Times New Roman"/>
              </w:rPr>
              <w:t>:</w:t>
            </w:r>
          </w:p>
        </w:tc>
        <w:tc>
          <w:tcPr>
            <w:tcW w:w="1701" w:type="dxa"/>
            <w:hideMark/>
          </w:tcPr>
          <w:p w:rsidR="00DE3342" w:rsidRDefault="00DE3342" w:rsidP="0008270F">
            <w:pPr>
              <w:spacing w:line="256" w:lineRule="auto"/>
              <w:jc w:val="both"/>
              <w:rPr>
                <w:rFonts w:ascii="Times New Roman" w:hAnsi="Times New Roman"/>
              </w:rPr>
            </w:pPr>
            <w:proofErr w:type="gramStart"/>
            <w:r>
              <w:rPr>
                <w:rFonts w:ascii="Times New Roman" w:hAnsi="Times New Roman"/>
              </w:rPr>
              <w:t>…..</w:t>
            </w:r>
            <w:proofErr w:type="gramEnd"/>
            <w:r>
              <w:rPr>
                <w:rFonts w:ascii="Times New Roman" w:hAnsi="Times New Roman"/>
              </w:rPr>
              <w:t>/…../…..</w:t>
            </w:r>
          </w:p>
        </w:tc>
      </w:tr>
      <w:tr w:rsidR="00DE3342" w:rsidTr="0008270F">
        <w:tc>
          <w:tcPr>
            <w:tcW w:w="1559" w:type="dxa"/>
            <w:hideMark/>
          </w:tcPr>
          <w:p w:rsidR="00DE3342" w:rsidRDefault="00DE3342" w:rsidP="0008270F">
            <w:pPr>
              <w:spacing w:line="256" w:lineRule="auto"/>
              <w:jc w:val="both"/>
              <w:rPr>
                <w:rFonts w:ascii="Times New Roman" w:hAnsi="Times New Roman"/>
              </w:rPr>
            </w:pPr>
            <w:r>
              <w:rPr>
                <w:rFonts w:ascii="Times New Roman" w:hAnsi="Times New Roman"/>
              </w:rPr>
              <w:t>Mektup No</w:t>
            </w:r>
          </w:p>
        </w:tc>
        <w:tc>
          <w:tcPr>
            <w:tcW w:w="283" w:type="dxa"/>
            <w:hideMark/>
          </w:tcPr>
          <w:p w:rsidR="00DE3342" w:rsidRDefault="00DE3342" w:rsidP="0008270F">
            <w:pPr>
              <w:spacing w:line="256" w:lineRule="auto"/>
              <w:jc w:val="both"/>
              <w:rPr>
                <w:rFonts w:ascii="Times New Roman" w:hAnsi="Times New Roman"/>
              </w:rPr>
            </w:pPr>
            <w:r>
              <w:rPr>
                <w:rFonts w:ascii="Times New Roman" w:hAnsi="Times New Roman"/>
              </w:rPr>
              <w:t>:</w:t>
            </w:r>
          </w:p>
        </w:tc>
        <w:tc>
          <w:tcPr>
            <w:tcW w:w="1701" w:type="dxa"/>
            <w:hideMark/>
          </w:tcPr>
          <w:p w:rsidR="00DE3342" w:rsidRDefault="00DE3342" w:rsidP="0008270F">
            <w:pPr>
              <w:spacing w:line="256" w:lineRule="auto"/>
              <w:jc w:val="both"/>
              <w:rPr>
                <w:rFonts w:ascii="Times New Roman" w:hAnsi="Times New Roman"/>
              </w:rPr>
            </w:pPr>
            <w:r>
              <w:rPr>
                <w:rFonts w:ascii="Times New Roman" w:hAnsi="Times New Roman"/>
              </w:rPr>
              <w:t>……………</w:t>
            </w:r>
          </w:p>
        </w:tc>
      </w:tr>
    </w:tbl>
    <w:p w:rsidR="00DE3342" w:rsidRDefault="00DE3342" w:rsidP="00DE3342">
      <w:pPr>
        <w:jc w:val="both"/>
        <w:rPr>
          <w:rFonts w:ascii="Times New Roman" w:hAnsi="Times New Roman"/>
        </w:rPr>
      </w:pPr>
    </w:p>
    <w:p w:rsidR="00DE3342" w:rsidRDefault="00DE3342" w:rsidP="00DE3342">
      <w:pPr>
        <w:jc w:val="both"/>
        <w:rPr>
          <w:rFonts w:ascii="Times New Roman" w:hAnsi="Times New Roman"/>
        </w:rPr>
      </w:pPr>
      <w:r>
        <w:rPr>
          <w:rFonts w:ascii="Times New Roman" w:hAnsi="Times New Roman"/>
        </w:rPr>
        <w:t xml:space="preserve">Şirketinizce ihaleye/teklife çıkarılan </w:t>
      </w:r>
      <w:r w:rsidR="000E6291" w:rsidRPr="000E6291">
        <w:rPr>
          <w:rFonts w:ascii="Times New Roman" w:hAnsi="Times New Roman"/>
          <w:b/>
          <w:i/>
        </w:rPr>
        <w:t>Sıvılaştırılmış Doğal Gaz (LNG) Alım İşine</w:t>
      </w:r>
      <w:r w:rsidR="000E6291">
        <w:rPr>
          <w:rFonts w:ascii="Times New Roman" w:hAnsi="Times New Roman"/>
        </w:rPr>
        <w:t xml:space="preserve"> </w:t>
      </w:r>
      <w:r>
        <w:rPr>
          <w:rFonts w:ascii="Times New Roman" w:hAnsi="Times New Roman"/>
        </w:rPr>
        <w:t xml:space="preserve">İstekli sıfatıyla katılacak olan </w:t>
      </w:r>
      <w:r>
        <w:rPr>
          <w:rFonts w:ascii="Times New Roman" w:hAnsi="Times New Roman"/>
          <w:i/>
          <w:color w:val="808080"/>
        </w:rPr>
        <w:t>[isteklinin adı ve soyadı/ticaret unvanı]</w:t>
      </w:r>
      <w:r>
        <w:rPr>
          <w:rFonts w:ascii="Times New Roman" w:hAnsi="Times New Roman"/>
        </w:rPr>
        <w:t xml:space="preserve">’nın ihale/teklif dokümanı hükümlerini yerine getirmek üzere vermek zorunda olduğu geçici teminat tutarı olan </w:t>
      </w:r>
      <w:r>
        <w:rPr>
          <w:rFonts w:ascii="Times New Roman" w:hAnsi="Times New Roman"/>
          <w:i/>
          <w:color w:val="808080"/>
        </w:rPr>
        <w:t>[geçici teminatın tutarı]</w:t>
      </w:r>
      <w:r>
        <w:rPr>
          <w:rStyle w:val="DipnotBavurusu"/>
          <w:rFonts w:ascii="Times New Roman" w:hAnsi="Times New Roman"/>
          <w:color w:val="333333"/>
        </w:rPr>
        <w:footnoteReference w:id="1"/>
      </w:r>
      <w:r>
        <w:rPr>
          <w:rFonts w:ascii="Times New Roman" w:hAnsi="Times New Roman"/>
          <w:color w:val="FF0000"/>
        </w:rPr>
        <w:t xml:space="preserve"> </w:t>
      </w:r>
      <w:r>
        <w:rPr>
          <w:rFonts w:ascii="Times New Roman" w:hAnsi="Times New Roman"/>
          <w:i/>
          <w:color w:val="808080"/>
        </w:rPr>
        <w:t>[bankanın adı]</w:t>
      </w:r>
      <w:r>
        <w:rPr>
          <w:rFonts w:ascii="Times New Roman" w:hAnsi="Times New Roman"/>
          <w:color w:val="FF0000"/>
        </w:rPr>
        <w:t xml:space="preserve"> </w:t>
      </w:r>
      <w:r>
        <w:rPr>
          <w:rFonts w:ascii="Times New Roman" w:hAnsi="Times New Roman"/>
        </w:rPr>
        <w:t xml:space="preserve">garanti ettiğinden, ihale/teklif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hAnsi="Times New Roman"/>
          <w:i/>
          <w:color w:val="808080"/>
        </w:rPr>
        <w:t>[bankanın adı]</w:t>
      </w:r>
      <w:r>
        <w:rPr>
          <w:rFonts w:ascii="Times New Roman" w:hAnsi="Times New Roman"/>
        </w:rPr>
        <w:t xml:space="preserve"> nın imza atmaya yetkili temsilcisi ve sorumlusu sıfatıyla ve </w:t>
      </w:r>
      <w:r>
        <w:rPr>
          <w:rFonts w:ascii="Times New Roman" w:hAnsi="Times New Roman"/>
          <w:i/>
          <w:color w:val="808080"/>
        </w:rPr>
        <w:t>[bankanın adı]</w:t>
      </w:r>
      <w:r>
        <w:rPr>
          <w:rFonts w:ascii="Times New Roman" w:hAnsi="Times New Roman"/>
          <w:color w:val="808080"/>
        </w:rPr>
        <w:t xml:space="preserve"> </w:t>
      </w:r>
      <w:r>
        <w:rPr>
          <w:rFonts w:ascii="Times New Roman" w:hAnsi="Times New Roman"/>
        </w:rPr>
        <w:t>ad ve hesabına taahhüt ve beyan ederiz.</w:t>
      </w:r>
    </w:p>
    <w:p w:rsidR="00DE3342" w:rsidRDefault="00DE3342" w:rsidP="00DE3342">
      <w:pPr>
        <w:jc w:val="both"/>
        <w:rPr>
          <w:rFonts w:ascii="Times New Roman" w:hAnsi="Times New Roman"/>
        </w:rPr>
      </w:pPr>
      <w:bookmarkStart w:id="0" w:name="_GoBack"/>
      <w:bookmarkEnd w:id="0"/>
    </w:p>
    <w:p w:rsidR="00DE3342" w:rsidRDefault="00DE3342" w:rsidP="00DE3342">
      <w:pPr>
        <w:pStyle w:val="GvdeMetni"/>
        <w:jc w:val="both"/>
        <w:rPr>
          <w:rFonts w:ascii="Times New Roman" w:hAnsi="Times New Roman"/>
          <w:spacing w:val="6"/>
          <w:sz w:val="22"/>
          <w:szCs w:val="22"/>
        </w:rPr>
      </w:pPr>
      <w:r>
        <w:rPr>
          <w:rFonts w:ascii="Times New Roman" w:hAnsi="Times New Roman"/>
          <w:sz w:val="22"/>
          <w:szCs w:val="22"/>
        </w:rPr>
        <w:t>Bu teminat mektubu</w:t>
      </w:r>
      <w:r>
        <w:rPr>
          <w:rFonts w:ascii="Times New Roman" w:hAnsi="Times New Roman"/>
          <w:spacing w:val="6"/>
          <w:sz w:val="22"/>
          <w:szCs w:val="22"/>
        </w:rPr>
        <w:t xml:space="preserve"> </w:t>
      </w:r>
      <w:proofErr w:type="gramStart"/>
      <w:r>
        <w:rPr>
          <w:rFonts w:ascii="Times New Roman" w:hAnsi="Times New Roman"/>
          <w:sz w:val="22"/>
          <w:szCs w:val="22"/>
        </w:rPr>
        <w:t>…..</w:t>
      </w:r>
      <w:proofErr w:type="gramEnd"/>
      <w:r>
        <w:rPr>
          <w:rFonts w:ascii="Times New Roman" w:hAnsi="Times New Roman"/>
          <w:sz w:val="22"/>
          <w:szCs w:val="22"/>
        </w:rPr>
        <w:t>/…../….</w:t>
      </w:r>
      <w:r>
        <w:rPr>
          <w:rStyle w:val="DipnotBavurusu"/>
          <w:rFonts w:ascii="Times New Roman" w:hAnsi="Times New Roman"/>
          <w:sz w:val="22"/>
          <w:szCs w:val="22"/>
        </w:rPr>
        <w:footnoteReference w:id="2"/>
      </w:r>
      <w:r>
        <w:rPr>
          <w:rFonts w:ascii="Times New Roman" w:hAnsi="Times New Roman"/>
          <w:sz w:val="22"/>
          <w:szCs w:val="22"/>
        </w:rPr>
        <w:t xml:space="preserve"> </w:t>
      </w:r>
      <w:proofErr w:type="gramStart"/>
      <w:r>
        <w:rPr>
          <w:rFonts w:ascii="Times New Roman" w:hAnsi="Times New Roman"/>
          <w:sz w:val="22"/>
          <w:szCs w:val="22"/>
        </w:rPr>
        <w:t>tarihine</w:t>
      </w:r>
      <w:proofErr w:type="gramEnd"/>
      <w:r>
        <w:rPr>
          <w:rFonts w:ascii="Times New Roman" w:hAnsi="Times New Roman"/>
          <w:sz w:val="22"/>
          <w:szCs w:val="22"/>
        </w:rPr>
        <w:t xml:space="preserve"> </w:t>
      </w:r>
      <w:r>
        <w:rPr>
          <w:rFonts w:ascii="Times New Roman" w:hAnsi="Times New Roman"/>
          <w:spacing w:val="6"/>
          <w:sz w:val="22"/>
          <w:szCs w:val="22"/>
        </w:rPr>
        <w:t>kadar geçerli olup, bu tarihe kadar elimize geçecek şekilde tarafınızdan yazılı tazmin talebinde bulunulmadığı takdirde hükümsüz olacaktır.</w:t>
      </w:r>
    </w:p>
    <w:p w:rsidR="00DE3342" w:rsidRDefault="00DE3342" w:rsidP="00DE3342">
      <w:pPr>
        <w:jc w:val="both"/>
        <w:rPr>
          <w:rFonts w:ascii="Times New Roman" w:hAnsi="Times New Roman"/>
        </w:rPr>
      </w:pPr>
    </w:p>
    <w:p w:rsidR="00DE3342" w:rsidRDefault="00DE3342" w:rsidP="00DE3342">
      <w:pPr>
        <w:jc w:val="both"/>
        <w:rPr>
          <w:rFonts w:ascii="Times New Roman" w:hAnsi="Times New Roman"/>
        </w:rPr>
      </w:pPr>
    </w:p>
    <w:p w:rsidR="00DE3342" w:rsidRDefault="00DE3342" w:rsidP="00DE3342">
      <w:pPr>
        <w:tabs>
          <w:tab w:val="left" w:pos="6900"/>
        </w:tabs>
        <w:ind w:left="5103"/>
        <w:jc w:val="center"/>
        <w:rPr>
          <w:rFonts w:ascii="Times New Roman" w:hAnsi="Times New Roman"/>
          <w:i/>
          <w:color w:val="808080"/>
        </w:rPr>
      </w:pPr>
      <w:r>
        <w:rPr>
          <w:rFonts w:ascii="Times New Roman" w:hAnsi="Times New Roman"/>
          <w:i/>
          <w:color w:val="808080"/>
        </w:rPr>
        <w:t>[bankanın veya özel finans kurumunun adı]</w:t>
      </w:r>
    </w:p>
    <w:p w:rsidR="00DE3342" w:rsidRDefault="00DE3342" w:rsidP="00DE3342">
      <w:pPr>
        <w:tabs>
          <w:tab w:val="left" w:pos="6900"/>
        </w:tabs>
        <w:ind w:left="5103"/>
        <w:jc w:val="center"/>
        <w:rPr>
          <w:rFonts w:ascii="Times New Roman" w:hAnsi="Times New Roman"/>
        </w:rPr>
      </w:pPr>
      <w:r>
        <w:rPr>
          <w:rFonts w:ascii="Times New Roman" w:hAnsi="Times New Roman"/>
          <w:i/>
          <w:color w:val="808080"/>
        </w:rPr>
        <w:t>[banka/özel finans kurumu şubesinin adı]</w:t>
      </w:r>
      <w:r>
        <w:rPr>
          <w:rFonts w:ascii="Times New Roman" w:hAnsi="Times New Roman"/>
        </w:rPr>
        <w:t xml:space="preserve"> Şubesi</w:t>
      </w:r>
    </w:p>
    <w:p w:rsidR="00DE3342" w:rsidRDefault="00DE3342" w:rsidP="00DE3342">
      <w:pPr>
        <w:tabs>
          <w:tab w:val="left" w:pos="6900"/>
        </w:tabs>
        <w:ind w:left="5103"/>
        <w:jc w:val="center"/>
        <w:rPr>
          <w:rFonts w:ascii="Times New Roman" w:hAnsi="Times New Roman"/>
        </w:rPr>
      </w:pPr>
      <w:r>
        <w:rPr>
          <w:rFonts w:ascii="Times New Roman" w:hAnsi="Times New Roman"/>
          <w:i/>
          <w:color w:val="808080"/>
        </w:rPr>
        <w:t>[banka/özel finans kurumu]</w:t>
      </w:r>
      <w:r>
        <w:rPr>
          <w:rFonts w:ascii="Times New Roman" w:hAnsi="Times New Roman"/>
        </w:rPr>
        <w:t xml:space="preserve"> Yetkililerinin</w:t>
      </w:r>
    </w:p>
    <w:p w:rsidR="00DE3342" w:rsidRDefault="00DE3342" w:rsidP="00DE3342">
      <w:pPr>
        <w:tabs>
          <w:tab w:val="left" w:pos="6900"/>
        </w:tabs>
        <w:ind w:left="5103"/>
        <w:jc w:val="center"/>
        <w:rPr>
          <w:rFonts w:ascii="Times New Roman" w:hAnsi="Times New Roman"/>
        </w:rPr>
      </w:pPr>
      <w:r>
        <w:rPr>
          <w:rFonts w:ascii="Times New Roman" w:hAnsi="Times New Roman"/>
        </w:rPr>
        <w:t xml:space="preserve">İsim, </w:t>
      </w:r>
      <w:r w:rsidR="000E6291">
        <w:rPr>
          <w:rFonts w:ascii="Times New Roman" w:hAnsi="Times New Roman"/>
        </w:rPr>
        <w:t>u</w:t>
      </w:r>
      <w:r>
        <w:rPr>
          <w:rFonts w:ascii="Times New Roman" w:hAnsi="Times New Roman"/>
        </w:rPr>
        <w:t>nvan ve imzası</w:t>
      </w:r>
    </w:p>
    <w:p w:rsidR="00DE3342" w:rsidRDefault="00DE3342" w:rsidP="00DE3342">
      <w:pPr>
        <w:pStyle w:val="BodyText22"/>
        <w:ind w:left="0" w:firstLine="0"/>
        <w:jc w:val="both"/>
        <w:rPr>
          <w:rFonts w:ascii="Times New Roman" w:hAnsi="Times New Roman"/>
          <w:sz w:val="22"/>
          <w:szCs w:val="22"/>
        </w:rPr>
      </w:pPr>
    </w:p>
    <w:p w:rsidR="00DE3342" w:rsidRDefault="00DE3342" w:rsidP="00DE3342">
      <w:pPr>
        <w:pStyle w:val="BodyText22"/>
        <w:ind w:left="567" w:hanging="567"/>
        <w:jc w:val="both"/>
        <w:rPr>
          <w:rFonts w:ascii="Times New Roman" w:hAnsi="Times New Roman"/>
          <w:sz w:val="22"/>
          <w:szCs w:val="22"/>
        </w:rPr>
      </w:pPr>
    </w:p>
    <w:p w:rsidR="00DE3342" w:rsidRDefault="00DE3342"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0E6291" w:rsidRDefault="000E6291" w:rsidP="00DE3342">
      <w:pPr>
        <w:pStyle w:val="BodyText22"/>
        <w:ind w:left="567" w:hanging="567"/>
        <w:jc w:val="both"/>
        <w:rPr>
          <w:rFonts w:ascii="Times New Roman" w:hAnsi="Times New Roman"/>
          <w:sz w:val="22"/>
          <w:szCs w:val="22"/>
        </w:rPr>
      </w:pPr>
    </w:p>
    <w:p w:rsidR="00DE3342" w:rsidRDefault="00DE3342" w:rsidP="00DE3342">
      <w:pPr>
        <w:pStyle w:val="BodyText24"/>
        <w:ind w:hanging="567"/>
        <w:jc w:val="both"/>
        <w:rPr>
          <w:rFonts w:ascii="Times New Roman" w:hAnsi="Times New Roman"/>
          <w:i w:val="0"/>
          <w:sz w:val="22"/>
          <w:szCs w:val="22"/>
        </w:rPr>
      </w:pPr>
      <w:r>
        <w:rPr>
          <w:rFonts w:ascii="Times New Roman" w:hAnsi="Times New Roman"/>
          <w:i w:val="0"/>
          <w:sz w:val="22"/>
          <w:szCs w:val="22"/>
        </w:rPr>
        <w:t>NOT: 1-a)Yabancı bankaların veya benzeri kredi kuruluşlarının kontrgarantilerine dayanılarak verilecek mektuplarda, kontrgarantiyi veren yabancı banka veya kredi kuruluşunun ismi ve teminatın kontrgarantili olduğu belirtilecektir. Teklife esas para birimi Türk Lirası ise kontrgarantilere dayanılarak verilecek teminat mektupları Türk Lirası üzerinden düzenlenecektir.</w:t>
      </w:r>
    </w:p>
    <w:sectPr w:rsidR="00DE3342" w:rsidSect="007E0035">
      <w:headerReference w:type="default" r:id="rId6"/>
      <w:footerReference w:type="default" r:id="rId7"/>
      <w:pgSz w:w="11900" w:h="16840"/>
      <w:pgMar w:top="1440" w:right="1080" w:bottom="1440" w:left="1080" w:header="567" w:footer="17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342" w:rsidRDefault="00DE3342" w:rsidP="00DE3342">
      <w:r>
        <w:separator/>
      </w:r>
    </w:p>
  </w:endnote>
  <w:endnote w:type="continuationSeparator" w:id="0">
    <w:p w:rsidR="00DE3342" w:rsidRDefault="00DE3342" w:rsidP="00DE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035" w:rsidRPr="008B2CB9" w:rsidRDefault="00DE3342" w:rsidP="007E0035">
    <w:pPr>
      <w:framePr w:wrap="around" w:vAnchor="text" w:hAnchor="margin" w:xAlign="center" w:y="59"/>
      <w:rPr>
        <w:rStyle w:val="SayfaNumaras"/>
      </w:rPr>
    </w:pPr>
    <w:r w:rsidRPr="008B2CB9">
      <w:rPr>
        <w:rStyle w:val="SayfaNumaras"/>
      </w:rPr>
      <w:fldChar w:fldCharType="begin"/>
    </w:r>
    <w:r w:rsidRPr="008B2CB9">
      <w:rPr>
        <w:rStyle w:val="SayfaNumaras"/>
      </w:rPr>
      <w:instrText xml:space="preserve">PAGE  </w:instrText>
    </w:r>
    <w:r w:rsidRPr="008B2CB9">
      <w:rPr>
        <w:rStyle w:val="SayfaNumaras"/>
      </w:rPr>
      <w:fldChar w:fldCharType="separate"/>
    </w:r>
    <w:r w:rsidR="00DD30C1">
      <w:rPr>
        <w:rStyle w:val="SayfaNumaras"/>
        <w:noProof/>
      </w:rPr>
      <w:t>1</w:t>
    </w:r>
    <w:r w:rsidRPr="008B2CB9">
      <w:rPr>
        <w:rStyle w:val="SayfaNumaras"/>
      </w:rPr>
      <w:fldChar w:fldCharType="end"/>
    </w:r>
  </w:p>
  <w:p w:rsidR="007E0035" w:rsidRPr="00206D37" w:rsidRDefault="00DD30C1" w:rsidP="007E0035"/>
  <w:p w:rsidR="007E0035" w:rsidRDefault="00DD30C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342" w:rsidRDefault="00DE3342" w:rsidP="00DE3342">
      <w:r>
        <w:separator/>
      </w:r>
    </w:p>
  </w:footnote>
  <w:footnote w:type="continuationSeparator" w:id="0">
    <w:p w:rsidR="00DE3342" w:rsidRDefault="00DE3342" w:rsidP="00DE3342">
      <w:r>
        <w:continuationSeparator/>
      </w:r>
    </w:p>
  </w:footnote>
  <w:footnote w:id="1">
    <w:p w:rsidR="00DE3342" w:rsidRDefault="00DE3342" w:rsidP="00DE3342">
      <w:pPr>
        <w:pStyle w:val="DipnotMetni"/>
        <w:spacing w:after="0"/>
        <w:rPr>
          <w:rFonts w:ascii="Times New Roman" w:hAnsi="Times New Roman"/>
          <w:sz w:val="18"/>
          <w:szCs w:val="18"/>
        </w:rPr>
      </w:pPr>
      <w:r>
        <w:rPr>
          <w:rStyle w:val="DipnotBavurusu"/>
          <w:rFonts w:ascii="Times New Roman" w:hAnsi="Times New Roman"/>
          <w:sz w:val="18"/>
          <w:szCs w:val="18"/>
        </w:rPr>
        <w:footnoteRef/>
      </w:r>
      <w:r>
        <w:rPr>
          <w:rFonts w:ascii="Times New Roman" w:hAnsi="Times New Roman"/>
          <w:sz w:val="18"/>
          <w:szCs w:val="18"/>
        </w:rPr>
        <w:t xml:space="preserve"> Teklifin verildiği para birimi yazılacaktır.</w:t>
      </w:r>
    </w:p>
  </w:footnote>
  <w:footnote w:id="2">
    <w:p w:rsidR="00DE3342" w:rsidRDefault="00DE3342" w:rsidP="00DE3342">
      <w:pPr>
        <w:pStyle w:val="DipnotMetni"/>
        <w:spacing w:after="0"/>
        <w:ind w:left="0" w:firstLine="0"/>
      </w:pPr>
      <w:r>
        <w:rPr>
          <w:rStyle w:val="DipnotBavurusu"/>
          <w:rFonts w:ascii="Times New Roman" w:hAnsi="Times New Roman"/>
          <w:sz w:val="18"/>
          <w:szCs w:val="18"/>
        </w:rPr>
        <w:footnoteRef/>
      </w:r>
      <w:r>
        <w:rPr>
          <w:rFonts w:ascii="Times New Roman" w:hAnsi="Times New Roman"/>
          <w:sz w:val="18"/>
          <w:szCs w:val="18"/>
        </w:rPr>
        <w:t xml:space="preserve"> Teklif geçerlilik tarihi bitiminden sonra en az 30 (otuz) gün süreyle geçerli olacak şekilde istekli tarafından belirlenecektir.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FB8" w:rsidRPr="00DD30C1" w:rsidRDefault="00DE3342" w:rsidP="00DE3342">
    <w:pPr>
      <w:pStyle w:val="Balk1"/>
      <w:rPr>
        <w:rFonts w:ascii="Times New Roman" w:hAnsi="Times New Roman"/>
        <w:sz w:val="32"/>
        <w:szCs w:val="22"/>
      </w:rPr>
    </w:pPr>
    <w:r w:rsidRPr="00DD30C1">
      <w:rPr>
        <w:rFonts w:ascii="Times New Roman" w:hAnsi="Times New Roman"/>
        <w:sz w:val="32"/>
        <w:szCs w:val="22"/>
      </w:rPr>
      <w:t>GEÇİCİ TEMİNAT MEKTUBU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B48"/>
    <w:rsid w:val="000E6291"/>
    <w:rsid w:val="008C3BAE"/>
    <w:rsid w:val="00A53B48"/>
    <w:rsid w:val="00DD30C1"/>
    <w:rsid w:val="00DE33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508469-6DBA-43C9-B982-4790BBE10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342"/>
    <w:pPr>
      <w:spacing w:after="0" w:line="240" w:lineRule="auto"/>
    </w:pPr>
    <w:rPr>
      <w:rFonts w:ascii="Calibri" w:eastAsia="Calibri" w:hAnsi="Calibri" w:cs="Times New Roman"/>
    </w:rPr>
  </w:style>
  <w:style w:type="paragraph" w:styleId="Balk1">
    <w:name w:val="heading 1"/>
    <w:basedOn w:val="Normal"/>
    <w:next w:val="Normal"/>
    <w:link w:val="Balk1Char"/>
    <w:qFormat/>
    <w:rsid w:val="00DE3342"/>
    <w:pPr>
      <w:keepNext/>
      <w:overflowPunct w:val="0"/>
      <w:autoSpaceDE w:val="0"/>
      <w:autoSpaceDN w:val="0"/>
      <w:adjustRightInd w:val="0"/>
      <w:jc w:val="center"/>
      <w:textAlignment w:val="baseline"/>
      <w:outlineLvl w:val="0"/>
    </w:pPr>
    <w:rPr>
      <w:rFonts w:ascii="Arial" w:eastAsia="Times New Roman" w:hAnsi="Arial"/>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E3342"/>
    <w:rPr>
      <w:rFonts w:ascii="Arial" w:eastAsia="Times New Roman" w:hAnsi="Arial" w:cs="Times New Roman"/>
      <w:b/>
      <w:sz w:val="20"/>
      <w:szCs w:val="20"/>
      <w:lang w:eastAsia="tr-TR"/>
    </w:rPr>
  </w:style>
  <w:style w:type="paragraph" w:styleId="stBilgi">
    <w:name w:val="header"/>
    <w:aliases w:val=" Char, Char Char Char,Char,Char Char Char"/>
    <w:basedOn w:val="Normal"/>
    <w:link w:val="stBilgiChar"/>
    <w:uiPriority w:val="99"/>
    <w:unhideWhenUsed/>
    <w:rsid w:val="00DE3342"/>
    <w:pPr>
      <w:tabs>
        <w:tab w:val="center" w:pos="4536"/>
        <w:tab w:val="right" w:pos="9072"/>
      </w:tabs>
    </w:pPr>
  </w:style>
  <w:style w:type="character" w:customStyle="1" w:styleId="stBilgiChar">
    <w:name w:val="Üst Bilgi Char"/>
    <w:aliases w:val=" Char Char, Char Char Char Char,Char Char,Char Char Char Char"/>
    <w:basedOn w:val="VarsaylanParagrafYazTipi"/>
    <w:link w:val="stBilgi"/>
    <w:uiPriority w:val="99"/>
    <w:rsid w:val="00DE3342"/>
    <w:rPr>
      <w:rFonts w:ascii="Calibri" w:eastAsia="Calibri" w:hAnsi="Calibri" w:cs="Times New Roman"/>
    </w:rPr>
  </w:style>
  <w:style w:type="paragraph" w:styleId="AltBilgi">
    <w:name w:val="footer"/>
    <w:basedOn w:val="Normal"/>
    <w:link w:val="AltBilgiChar"/>
    <w:uiPriority w:val="99"/>
    <w:unhideWhenUsed/>
    <w:rsid w:val="00DE3342"/>
    <w:pPr>
      <w:tabs>
        <w:tab w:val="center" w:pos="4536"/>
        <w:tab w:val="right" w:pos="9072"/>
      </w:tabs>
    </w:pPr>
  </w:style>
  <w:style w:type="character" w:customStyle="1" w:styleId="AltBilgiChar">
    <w:name w:val="Alt Bilgi Char"/>
    <w:basedOn w:val="VarsaylanParagrafYazTipi"/>
    <w:link w:val="AltBilgi"/>
    <w:uiPriority w:val="99"/>
    <w:rsid w:val="00DE3342"/>
    <w:rPr>
      <w:rFonts w:ascii="Calibri" w:eastAsia="Calibri" w:hAnsi="Calibri" w:cs="Times New Roman"/>
    </w:rPr>
  </w:style>
  <w:style w:type="character" w:customStyle="1" w:styleId="Bodytext2">
    <w:name w:val="Body text (2)_"/>
    <w:link w:val="Bodytext20"/>
    <w:rsid w:val="00DE3342"/>
    <w:rPr>
      <w:rFonts w:ascii="Arial" w:eastAsia="Arial" w:hAnsi="Arial" w:cs="Arial"/>
      <w:sz w:val="18"/>
      <w:szCs w:val="18"/>
      <w:shd w:val="clear" w:color="auto" w:fill="FFFFFF"/>
    </w:rPr>
  </w:style>
  <w:style w:type="paragraph" w:customStyle="1" w:styleId="Bodytext20">
    <w:name w:val="Body text (2)"/>
    <w:basedOn w:val="Normal"/>
    <w:link w:val="Bodytext2"/>
    <w:rsid w:val="00DE3342"/>
    <w:pPr>
      <w:widowControl w:val="0"/>
      <w:shd w:val="clear" w:color="auto" w:fill="FFFFFF"/>
      <w:spacing w:line="581" w:lineRule="exact"/>
      <w:ind w:hanging="620"/>
    </w:pPr>
    <w:rPr>
      <w:rFonts w:ascii="Arial" w:eastAsia="Arial" w:hAnsi="Arial" w:cs="Arial"/>
      <w:sz w:val="18"/>
      <w:szCs w:val="18"/>
    </w:rPr>
  </w:style>
  <w:style w:type="paragraph" w:styleId="DipnotMetni">
    <w:name w:val="footnote text"/>
    <w:basedOn w:val="Normal"/>
    <w:link w:val="DipnotMetniChar"/>
    <w:rsid w:val="00DE3342"/>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sz w:val="20"/>
      <w:szCs w:val="20"/>
      <w:lang w:eastAsia="tr-TR"/>
    </w:rPr>
  </w:style>
  <w:style w:type="character" w:customStyle="1" w:styleId="DipnotMetniChar">
    <w:name w:val="Dipnot Metni Char"/>
    <w:basedOn w:val="VarsaylanParagrafYazTipi"/>
    <w:link w:val="DipnotMetni"/>
    <w:rsid w:val="00DE3342"/>
    <w:rPr>
      <w:rFonts w:ascii="Arial" w:eastAsia="Times New Roman" w:hAnsi="Arial" w:cs="Times New Roman"/>
      <w:sz w:val="20"/>
      <w:szCs w:val="20"/>
      <w:lang w:eastAsia="tr-TR"/>
    </w:rPr>
  </w:style>
  <w:style w:type="character" w:styleId="DipnotBavurusu">
    <w:name w:val="footnote reference"/>
    <w:rsid w:val="00DE3342"/>
    <w:rPr>
      <w:sz w:val="20"/>
      <w:vertAlign w:val="superscript"/>
    </w:rPr>
  </w:style>
  <w:style w:type="paragraph" w:styleId="GvdeMetni">
    <w:name w:val="Body Text"/>
    <w:basedOn w:val="Normal"/>
    <w:link w:val="GvdeMetniChar"/>
    <w:rsid w:val="00DE3342"/>
    <w:pPr>
      <w:overflowPunct w:val="0"/>
      <w:autoSpaceDE w:val="0"/>
      <w:autoSpaceDN w:val="0"/>
      <w:adjustRightInd w:val="0"/>
      <w:jc w:val="center"/>
      <w:textAlignment w:val="baseline"/>
    </w:pPr>
    <w:rPr>
      <w:rFonts w:ascii="Arial" w:eastAsia="Times New Roman" w:hAnsi="Arial"/>
      <w:sz w:val="24"/>
      <w:szCs w:val="20"/>
      <w:lang w:eastAsia="tr-TR"/>
    </w:rPr>
  </w:style>
  <w:style w:type="character" w:customStyle="1" w:styleId="GvdeMetniChar">
    <w:name w:val="Gövde Metni Char"/>
    <w:basedOn w:val="VarsaylanParagrafYazTipi"/>
    <w:link w:val="GvdeMetni"/>
    <w:rsid w:val="00DE3342"/>
    <w:rPr>
      <w:rFonts w:ascii="Arial" w:eastAsia="Times New Roman" w:hAnsi="Arial" w:cs="Times New Roman"/>
      <w:sz w:val="24"/>
      <w:szCs w:val="20"/>
      <w:lang w:eastAsia="tr-TR"/>
    </w:rPr>
  </w:style>
  <w:style w:type="paragraph" w:customStyle="1" w:styleId="BodyText24">
    <w:name w:val="Body Text 24"/>
    <w:basedOn w:val="Normal"/>
    <w:rsid w:val="00DE3342"/>
    <w:pPr>
      <w:overflowPunct w:val="0"/>
      <w:autoSpaceDE w:val="0"/>
      <w:autoSpaceDN w:val="0"/>
      <w:adjustRightInd w:val="0"/>
      <w:ind w:left="180" w:hanging="180"/>
      <w:textAlignment w:val="baseline"/>
    </w:pPr>
    <w:rPr>
      <w:rFonts w:ascii="Arial" w:eastAsia="Times New Roman" w:hAnsi="Arial"/>
      <w:i/>
      <w:sz w:val="16"/>
      <w:szCs w:val="20"/>
      <w:lang w:eastAsia="tr-TR"/>
    </w:rPr>
  </w:style>
  <w:style w:type="paragraph" w:customStyle="1" w:styleId="BodyText22">
    <w:name w:val="Body Text 22"/>
    <w:basedOn w:val="Normal"/>
    <w:rsid w:val="00DE3342"/>
    <w:pPr>
      <w:overflowPunct w:val="0"/>
      <w:autoSpaceDE w:val="0"/>
      <w:autoSpaceDN w:val="0"/>
      <w:adjustRightInd w:val="0"/>
      <w:ind w:left="180" w:hanging="180"/>
      <w:textAlignment w:val="baseline"/>
    </w:pPr>
    <w:rPr>
      <w:rFonts w:ascii="Arial" w:eastAsia="Times New Roman" w:hAnsi="Arial"/>
      <w:i/>
      <w:sz w:val="16"/>
      <w:szCs w:val="20"/>
      <w:lang w:eastAsia="tr-TR"/>
    </w:rPr>
  </w:style>
  <w:style w:type="paragraph" w:customStyle="1" w:styleId="GvdeMetni22">
    <w:name w:val="Gövde Metni 22"/>
    <w:basedOn w:val="Normal"/>
    <w:rsid w:val="00DE3342"/>
    <w:pPr>
      <w:overflowPunct w:val="0"/>
      <w:autoSpaceDE w:val="0"/>
      <w:autoSpaceDN w:val="0"/>
      <w:adjustRightInd w:val="0"/>
      <w:ind w:left="180" w:hanging="180"/>
      <w:textAlignment w:val="baseline"/>
    </w:pPr>
    <w:rPr>
      <w:rFonts w:ascii="Arial" w:eastAsia="Times New Roman" w:hAnsi="Arial"/>
      <w:i/>
      <w:sz w:val="16"/>
      <w:szCs w:val="20"/>
      <w:lang w:eastAsia="tr-TR"/>
    </w:rPr>
  </w:style>
  <w:style w:type="character" w:styleId="SayfaNumaras">
    <w:name w:val="page number"/>
    <w:basedOn w:val="VarsaylanParagrafYazTipi"/>
    <w:rsid w:val="00DE3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269</Words>
  <Characters>1536</Characters>
  <Application>Microsoft Office Word</Application>
  <DocSecurity>0</DocSecurity>
  <Lines>12</Lines>
  <Paragraphs>3</Paragraphs>
  <ScaleCrop>false</ScaleCrop>
  <Company>HP Inc.</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DÜNDAR Volkan (ENGIE Yonetim Enerji Hizmetleri ve Ticaret A.S.)</dc:creator>
  <cp:keywords/>
  <dc:description/>
  <cp:lastModifiedBy>DÜNDAR Volkan (ENGIE Yonetim Enerji Hizmetleri ve Ticaret A.S.)</cp:lastModifiedBy>
  <cp:revision>4</cp:revision>
  <dcterms:created xsi:type="dcterms:W3CDTF">2021-03-17T05:59:00Z</dcterms:created>
  <dcterms:modified xsi:type="dcterms:W3CDTF">2021-03-17T06:11:00Z</dcterms:modified>
</cp:coreProperties>
</file>